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84DC" w14:textId="77777777" w:rsidR="002A1909" w:rsidRPr="00FC10E5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2E036" w14:textId="77777777" w:rsidR="002A1909" w:rsidRPr="00FC10E5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10E5">
        <w:rPr>
          <w:rFonts w:ascii="Times New Roman" w:hAnsi="Times New Roman" w:cs="Times New Roman"/>
          <w:b/>
          <w:sz w:val="24"/>
          <w:szCs w:val="24"/>
          <w:lang w:val="fr-FR"/>
        </w:rPr>
        <w:t>Université Kazakhe Nationale A</w:t>
      </w:r>
      <w:r w:rsidRPr="00FC10E5">
        <w:rPr>
          <w:rFonts w:ascii="Times New Roman" w:hAnsi="Times New Roman" w:cs="Times New Roman"/>
          <w:b/>
          <w:sz w:val="24"/>
          <w:szCs w:val="24"/>
          <w:lang w:val="kk-KZ"/>
        </w:rPr>
        <w:t>l-</w:t>
      </w:r>
      <w:r w:rsidRPr="00FC10E5">
        <w:rPr>
          <w:rFonts w:ascii="Times New Roman" w:hAnsi="Times New Roman" w:cs="Times New Roman"/>
          <w:b/>
          <w:sz w:val="24"/>
          <w:szCs w:val="24"/>
          <w:lang w:val="fr-FR"/>
        </w:rPr>
        <w:t>F</w:t>
      </w:r>
      <w:r w:rsidRPr="00FC10E5">
        <w:rPr>
          <w:rFonts w:ascii="Times New Roman" w:hAnsi="Times New Roman" w:cs="Times New Roman"/>
          <w:b/>
          <w:sz w:val="24"/>
          <w:szCs w:val="24"/>
          <w:lang w:val="kk-KZ"/>
        </w:rPr>
        <w:t>arabi</w:t>
      </w:r>
    </w:p>
    <w:p w14:paraId="7EB04DDB" w14:textId="77777777" w:rsidR="002A1909" w:rsidRPr="00FC10E5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10E5">
        <w:rPr>
          <w:rFonts w:ascii="Times New Roman" w:hAnsi="Times New Roman" w:cs="Times New Roman"/>
          <w:b/>
          <w:sz w:val="24"/>
          <w:szCs w:val="24"/>
          <w:lang w:val="fr-FR"/>
        </w:rPr>
        <w:t>Faculté des relations internationales</w:t>
      </w:r>
    </w:p>
    <w:p w14:paraId="4CA7CD62" w14:textId="77777777" w:rsidR="002A1909" w:rsidRPr="00FC10E5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10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Cursus d’enseignement suivant la spécialité  </w:t>
      </w:r>
    </w:p>
    <w:p w14:paraId="7F000D38" w14:textId="77777777" w:rsidR="00C8082D" w:rsidRPr="00AE7DDD" w:rsidRDefault="00C8082D" w:rsidP="00C8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«5B051300» </w:t>
      </w:r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Economie</w:t>
      </w:r>
      <w:proofErr w:type="spellEnd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mondiale</w:t>
      </w:r>
      <w:proofErr w:type="spellEnd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</w:p>
    <w:p w14:paraId="5C7F0822" w14:textId="77777777" w:rsidR="00AE7DDD" w:rsidRDefault="00AE7DDD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</w:pPr>
    </w:p>
    <w:p w14:paraId="1067F0E6" w14:textId="77777777" w:rsidR="00AE7DDD" w:rsidRPr="00AE7DDD" w:rsidRDefault="00AE7DDD" w:rsidP="00AE7D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ID 1045100 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Langue</w:t>
      </w:r>
      <w:proofErr w:type="spellEnd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étrangère</w:t>
      </w:r>
      <w:proofErr w:type="spellEnd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pour</w:t>
      </w:r>
      <w:proofErr w:type="spellEnd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les</w:t>
      </w:r>
      <w:proofErr w:type="spellEnd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E7D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économistes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(III-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partie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14:paraId="7E915449" w14:textId="77777777" w:rsidR="002A1909" w:rsidRPr="00FC10E5" w:rsidRDefault="00AE7DDD" w:rsidP="00AE7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10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A1909" w:rsidRPr="00FC10E5">
        <w:rPr>
          <w:rFonts w:ascii="Times New Roman" w:hAnsi="Times New Roman" w:cs="Times New Roman"/>
          <w:b/>
          <w:sz w:val="24"/>
          <w:szCs w:val="24"/>
          <w:lang w:val="fr-FR"/>
        </w:rPr>
        <w:t>SYLLABUS</w:t>
      </w:r>
    </w:p>
    <w:p w14:paraId="5460B3FF" w14:textId="2249A9B3" w:rsidR="002A1909" w:rsidRPr="00AE7DDD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14:paraId="1CE61083" w14:textId="77777777" w:rsidR="002A1909" w:rsidRPr="00FC10E5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10E5">
        <w:rPr>
          <w:rFonts w:ascii="Times New Roman" w:hAnsi="Times New Roman" w:cs="Times New Roman"/>
          <w:b/>
          <w:sz w:val="24"/>
          <w:szCs w:val="24"/>
          <w:lang w:val="fr-FR"/>
        </w:rPr>
        <w:t>Année universitaire 201</w:t>
      </w:r>
      <w:r w:rsidRPr="00FC10E5">
        <w:rPr>
          <w:rFonts w:ascii="Times New Roman" w:hAnsi="Times New Roman" w:cs="Times New Roman"/>
          <w:b/>
          <w:sz w:val="24"/>
          <w:szCs w:val="24"/>
          <w:lang w:val="en-US"/>
        </w:rPr>
        <w:t>9-2020</w:t>
      </w:r>
    </w:p>
    <w:p w14:paraId="41142105" w14:textId="77777777" w:rsidR="002A1909" w:rsidRPr="00FC10E5" w:rsidRDefault="002A1909" w:rsidP="002A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84"/>
        <w:gridCol w:w="43"/>
        <w:gridCol w:w="1837"/>
        <w:gridCol w:w="856"/>
        <w:gridCol w:w="798"/>
        <w:gridCol w:w="478"/>
        <w:gridCol w:w="467"/>
        <w:gridCol w:w="945"/>
        <w:gridCol w:w="1400"/>
        <w:gridCol w:w="23"/>
        <w:gridCol w:w="1275"/>
      </w:tblGrid>
      <w:tr w:rsidR="002A1909" w:rsidRPr="00FC10E5" w14:paraId="427F66D8" w14:textId="77777777" w:rsidTr="002E1887">
        <w:trPr>
          <w:trHeight w:val="265"/>
        </w:trPr>
        <w:tc>
          <w:tcPr>
            <w:tcW w:w="2127" w:type="dxa"/>
            <w:gridSpan w:val="2"/>
            <w:vMerge w:val="restart"/>
          </w:tcPr>
          <w:p w14:paraId="3C4395D5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Code de la discipline</w:t>
            </w:r>
          </w:p>
        </w:tc>
        <w:tc>
          <w:tcPr>
            <w:tcW w:w="1837" w:type="dxa"/>
            <w:vMerge w:val="restart"/>
          </w:tcPr>
          <w:p w14:paraId="07D7DE21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  de la discipline</w:t>
            </w:r>
          </w:p>
        </w:tc>
        <w:tc>
          <w:tcPr>
            <w:tcW w:w="856" w:type="dxa"/>
            <w:vMerge w:val="restart"/>
          </w:tcPr>
          <w:p w14:paraId="7F7151FB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Type </w:t>
            </w:r>
          </w:p>
        </w:tc>
        <w:tc>
          <w:tcPr>
            <w:tcW w:w="2688" w:type="dxa"/>
            <w:gridSpan w:val="4"/>
          </w:tcPr>
          <w:p w14:paraId="3962FAA7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Quantité d’heures par semaines</w:t>
            </w:r>
          </w:p>
        </w:tc>
        <w:tc>
          <w:tcPr>
            <w:tcW w:w="1400" w:type="dxa"/>
            <w:vMerge w:val="restart"/>
          </w:tcPr>
          <w:p w14:paraId="2536A4DF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Crédits</w:t>
            </w:r>
          </w:p>
        </w:tc>
        <w:tc>
          <w:tcPr>
            <w:tcW w:w="1298" w:type="dxa"/>
            <w:gridSpan w:val="2"/>
            <w:vMerge w:val="restart"/>
          </w:tcPr>
          <w:p w14:paraId="3C5FCE70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A1909" w:rsidRPr="00FC10E5" w14:paraId="57A22028" w14:textId="77777777" w:rsidTr="002E1887">
        <w:trPr>
          <w:trHeight w:val="265"/>
        </w:trPr>
        <w:tc>
          <w:tcPr>
            <w:tcW w:w="2127" w:type="dxa"/>
            <w:gridSpan w:val="2"/>
            <w:vMerge/>
          </w:tcPr>
          <w:p w14:paraId="2C99433D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0EB53BAD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9BF1E62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14:paraId="13FD7AD5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Conférence</w:t>
            </w:r>
          </w:p>
        </w:tc>
        <w:tc>
          <w:tcPr>
            <w:tcW w:w="945" w:type="dxa"/>
            <w:gridSpan w:val="2"/>
          </w:tcPr>
          <w:p w14:paraId="7E5E0010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pratique</w:t>
            </w:r>
          </w:p>
        </w:tc>
        <w:tc>
          <w:tcPr>
            <w:tcW w:w="945" w:type="dxa"/>
          </w:tcPr>
          <w:p w14:paraId="773558F9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Labo</w:t>
            </w:r>
          </w:p>
        </w:tc>
        <w:tc>
          <w:tcPr>
            <w:tcW w:w="1400" w:type="dxa"/>
            <w:vMerge/>
          </w:tcPr>
          <w:p w14:paraId="54A34FB4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14:paraId="183580FD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909" w:rsidRPr="00FC10E5" w14:paraId="66630505" w14:textId="77777777" w:rsidTr="002E1887">
        <w:tc>
          <w:tcPr>
            <w:tcW w:w="2127" w:type="dxa"/>
            <w:gridSpan w:val="2"/>
          </w:tcPr>
          <w:p w14:paraId="01B88BDB" w14:textId="77777777" w:rsidR="002A1909" w:rsidRDefault="00AE7DDD" w:rsidP="002E188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1045100</w:t>
            </w:r>
          </w:p>
          <w:p w14:paraId="1FDA0490" w14:textId="77777777" w:rsidR="00AE7DDD" w:rsidRPr="006D3272" w:rsidRDefault="00AE7DDD" w:rsidP="002E188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IYDE</w:t>
            </w:r>
          </w:p>
        </w:tc>
        <w:tc>
          <w:tcPr>
            <w:tcW w:w="1837" w:type="dxa"/>
          </w:tcPr>
          <w:p w14:paraId="09EDBE0B" w14:textId="668AEE49" w:rsidR="002A1909" w:rsidRPr="004901E8" w:rsidRDefault="00AE7DDD" w:rsidP="002E1887">
            <w:pPr>
              <w:tabs>
                <w:tab w:val="left" w:pos="898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Langue</w:t>
            </w:r>
            <w:proofErr w:type="spellEnd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étrangère</w:t>
            </w:r>
            <w:proofErr w:type="spellEnd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pour</w:t>
            </w:r>
            <w:proofErr w:type="spellEnd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les</w:t>
            </w:r>
            <w:proofErr w:type="spellEnd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économistes</w:t>
            </w:r>
            <w:proofErr w:type="spellEnd"/>
            <w:r w:rsidR="0049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/ </w:t>
            </w:r>
          </w:p>
        </w:tc>
        <w:tc>
          <w:tcPr>
            <w:tcW w:w="856" w:type="dxa"/>
          </w:tcPr>
          <w:p w14:paraId="00A0592F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</w:t>
            </w:r>
          </w:p>
        </w:tc>
        <w:tc>
          <w:tcPr>
            <w:tcW w:w="798" w:type="dxa"/>
          </w:tcPr>
          <w:p w14:paraId="228A017F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14:paraId="23681911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5" w:type="dxa"/>
          </w:tcPr>
          <w:p w14:paraId="6B965B6E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</w:tcPr>
          <w:p w14:paraId="023E80A4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98" w:type="dxa"/>
            <w:gridSpan w:val="2"/>
          </w:tcPr>
          <w:p w14:paraId="32D9BE37" w14:textId="77777777" w:rsidR="002A1909" w:rsidRPr="00FC10E5" w:rsidRDefault="002A1909" w:rsidP="002E18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909" w:rsidRPr="00FC10E5" w14:paraId="3BEFAB1C" w14:textId="77777777" w:rsidTr="002E1887">
        <w:tc>
          <w:tcPr>
            <w:tcW w:w="2084" w:type="dxa"/>
          </w:tcPr>
          <w:p w14:paraId="7FC474C4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Enseignant</w:t>
            </w:r>
            <w:r w:rsidR="00AE7DD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</w:t>
            </w:r>
          </w:p>
        </w:tc>
        <w:tc>
          <w:tcPr>
            <w:tcW w:w="4012" w:type="dxa"/>
            <w:gridSpan w:val="5"/>
          </w:tcPr>
          <w:p w14:paraId="2EC08F3F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Almash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Seidikenova</w:t>
            </w:r>
            <w:proofErr w:type="spellEnd"/>
          </w:p>
        </w:tc>
        <w:tc>
          <w:tcPr>
            <w:tcW w:w="2835" w:type="dxa"/>
            <w:gridSpan w:val="4"/>
            <w:vMerge w:val="restart"/>
          </w:tcPr>
          <w:p w14:paraId="2C442A19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Heures de cours</w:t>
            </w:r>
          </w:p>
          <w:p w14:paraId="4E0FBC20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Mardi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:00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.50</w:t>
            </w:r>
          </w:p>
        </w:tc>
        <w:tc>
          <w:tcPr>
            <w:tcW w:w="1275" w:type="dxa"/>
            <w:vMerge w:val="restart"/>
          </w:tcPr>
          <w:p w14:paraId="4CB0F68F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Suivant les horaires de cours</w:t>
            </w:r>
          </w:p>
        </w:tc>
      </w:tr>
      <w:tr w:rsidR="002A1909" w:rsidRPr="00FC10E5" w14:paraId="65A1575E" w14:textId="77777777" w:rsidTr="002E1887">
        <w:tc>
          <w:tcPr>
            <w:tcW w:w="2084" w:type="dxa"/>
          </w:tcPr>
          <w:p w14:paraId="74841EDF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012" w:type="dxa"/>
            <w:gridSpan w:val="5"/>
          </w:tcPr>
          <w:p w14:paraId="0BA138B7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Seydikenova781022@yandex.ru</w:t>
            </w:r>
          </w:p>
        </w:tc>
        <w:tc>
          <w:tcPr>
            <w:tcW w:w="2835" w:type="dxa"/>
            <w:gridSpan w:val="4"/>
            <w:vMerge/>
          </w:tcPr>
          <w:p w14:paraId="430986F1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5F8AA9CF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909" w:rsidRPr="00FC10E5" w14:paraId="0FC12205" w14:textId="77777777" w:rsidTr="002E1887">
        <w:tc>
          <w:tcPr>
            <w:tcW w:w="2084" w:type="dxa"/>
          </w:tcPr>
          <w:p w14:paraId="79A1A3EF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Téléphone </w:t>
            </w:r>
          </w:p>
        </w:tc>
        <w:tc>
          <w:tcPr>
            <w:tcW w:w="4012" w:type="dxa"/>
            <w:gridSpan w:val="5"/>
          </w:tcPr>
          <w:p w14:paraId="491B1284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87053917812</w:t>
            </w:r>
          </w:p>
        </w:tc>
        <w:tc>
          <w:tcPr>
            <w:tcW w:w="2835" w:type="dxa"/>
            <w:gridSpan w:val="4"/>
          </w:tcPr>
          <w:p w14:paraId="2EA2342F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Salle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275" w:type="dxa"/>
          </w:tcPr>
          <w:p w14:paraId="1FB8CDF0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909" w:rsidRPr="00FC10E5" w14:paraId="65700EAA" w14:textId="77777777" w:rsidTr="002E1887">
        <w:tc>
          <w:tcPr>
            <w:tcW w:w="2084" w:type="dxa"/>
          </w:tcPr>
          <w:p w14:paraId="7F42C545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Présentation académique de la discipline</w:t>
            </w:r>
          </w:p>
        </w:tc>
        <w:tc>
          <w:tcPr>
            <w:tcW w:w="8122" w:type="dxa"/>
            <w:gridSpan w:val="10"/>
          </w:tcPr>
          <w:p w14:paraId="3F96F5C2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Objectif de la discipline: développement des compétences de la perception à l’orale et de la compétence d’expression orale, élargissement des connaissances linguistiques des étudiants, perfectionnement de la compétence de production orale dans le cadre des thèmes grammaticaux prévus dans le programme.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5ED989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la sortie de l’apprentissage de la discipline l’étudiant sera capable de:</w:t>
            </w:r>
          </w:p>
          <w:p w14:paraId="5ACC303D" w14:textId="77777777" w:rsidR="002A1909" w:rsidRPr="00FC10E5" w:rsidRDefault="002A1909" w:rsidP="002A1909">
            <w:pPr>
              <w:numPr>
                <w:ilvl w:val="0"/>
                <w:numId w:val="3"/>
              </w:num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employer les phénomènes essentiels de la phonétique, de la grammaire et du lexique, propres à la langue étrangère en cours d’apprentissage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637B56" w14:textId="77777777" w:rsidR="002A1909" w:rsidRPr="00FC10E5" w:rsidRDefault="002A1909" w:rsidP="002A1909">
            <w:pPr>
              <w:numPr>
                <w:ilvl w:val="0"/>
                <w:numId w:val="3"/>
              </w:num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construire des monologues et dialogues à la base des matériels appris;</w:t>
            </w:r>
          </w:p>
          <w:p w14:paraId="117F70A8" w14:textId="77777777" w:rsidR="002A1909" w:rsidRPr="00FC10E5" w:rsidRDefault="002A1909" w:rsidP="002A1909">
            <w:pPr>
              <w:numPr>
                <w:ilvl w:val="0"/>
                <w:numId w:val="3"/>
              </w:num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communiquer avec son interlocuteur suivant la situation de communication donnée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ainsi que en fonction du contenu de ce qui a été vu, a été entendu et a été lu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1118B69" w14:textId="77777777" w:rsidR="002A1909" w:rsidRPr="00FC10E5" w:rsidRDefault="002A1909" w:rsidP="002A1909">
            <w:pPr>
              <w:numPr>
                <w:ilvl w:val="0"/>
                <w:numId w:val="3"/>
              </w:num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comprendre un débat radio sur un thème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dʼactualité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des témoignages d’étrangers sur différents sujets;</w:t>
            </w:r>
          </w:p>
          <w:p w14:paraId="791E25B0" w14:textId="77777777" w:rsidR="002A1909" w:rsidRPr="00FC10E5" w:rsidRDefault="002A1909" w:rsidP="002A1909">
            <w:pPr>
              <w:numPr>
                <w:ilvl w:val="0"/>
                <w:numId w:val="3"/>
              </w:num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transmettre le contenu essentiel, en exprimant son attitude dans le cadre du matériel langagier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498DC62" w14:textId="77777777" w:rsidR="002A1909" w:rsidRPr="00FC10E5" w:rsidRDefault="002A1909" w:rsidP="002A19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8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connaitre les phénomènes phonétiques, lexiques les plus employés</w:t>
            </w:r>
            <w:r w:rsidRPr="00FC10E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; </w:t>
            </w:r>
            <w:r w:rsidRPr="00FC10E5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les structures grammaticales simples</w:t>
            </w:r>
            <w:r w:rsidRPr="00FC10E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; </w:t>
            </w:r>
            <w:r w:rsidRPr="00FC10E5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les types des expressions et clichés du discours</w:t>
            </w:r>
            <w:r w:rsidRPr="00FC10E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 </w:t>
            </w:r>
          </w:p>
          <w:p w14:paraId="474B506D" w14:textId="77777777" w:rsidR="002A1909" w:rsidRPr="00FC10E5" w:rsidRDefault="002A1909" w:rsidP="002A19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8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mener l’échange simple d’opinions, informer l’interlocuteur, s’intéresser, se renseigner, demander des informations;</w:t>
            </w:r>
            <w:r w:rsidRPr="00FC10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2F59419C" w14:textId="77777777" w:rsidR="002A1909" w:rsidRPr="00FC10E5" w:rsidRDefault="002A1909" w:rsidP="002A19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8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décrire à l’aide des phrases simples, parler des impressions, des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événements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des 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rêves, des espoirs et des désirs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0E36D99D" w14:textId="77777777" w:rsidR="002A1909" w:rsidRPr="00FC10E5" w:rsidRDefault="002A1909" w:rsidP="002A19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8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comprendre des objectifs, des mots simples et des phrases principales, concernant l’étudiant, sa famille, son travail, sa formation, ses vacances  et ainsi que les textes audio authentiques; </w:t>
            </w:r>
          </w:p>
          <w:p w14:paraId="69470AA3" w14:textId="77777777" w:rsidR="002A1909" w:rsidRPr="00FC10E5" w:rsidRDefault="002A1909" w:rsidP="002A1909">
            <w:pPr>
              <w:numPr>
                <w:ilvl w:val="0"/>
                <w:numId w:val="3"/>
              </w:num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écrire des messages simples et courts, remplir le questionnaire simple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l’événement, le sentiment, l’intention dans les lettres personnelles.</w:t>
            </w:r>
          </w:p>
        </w:tc>
      </w:tr>
      <w:tr w:rsidR="002A1909" w:rsidRPr="00FC10E5" w14:paraId="759EFEA9" w14:textId="77777777" w:rsidTr="002E1887">
        <w:trPr>
          <w:trHeight w:val="718"/>
        </w:trPr>
        <w:tc>
          <w:tcPr>
            <w:tcW w:w="2084" w:type="dxa"/>
          </w:tcPr>
          <w:p w14:paraId="16EF8ED7" w14:textId="77777777" w:rsidR="002A1909" w:rsidRPr="00FC10E5" w:rsidRDefault="002A1909" w:rsidP="002E18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Prerequisites and co-requisites </w:t>
            </w:r>
          </w:p>
        </w:tc>
        <w:tc>
          <w:tcPr>
            <w:tcW w:w="8122" w:type="dxa"/>
            <w:gridSpan w:val="10"/>
          </w:tcPr>
          <w:p w14:paraId="7F4783FA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IYa1103 Langue étrangère, IYa1VMD 2214 Langue étrangère dans l’activité internationale</w:t>
            </w:r>
          </w:p>
        </w:tc>
      </w:tr>
      <w:tr w:rsidR="002A1909" w:rsidRPr="00FC10E5" w14:paraId="1BC9206B" w14:textId="77777777" w:rsidTr="002E1887">
        <w:tc>
          <w:tcPr>
            <w:tcW w:w="2084" w:type="dxa"/>
          </w:tcPr>
          <w:p w14:paraId="6F9C8883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Bibliographie</w:t>
            </w:r>
          </w:p>
        </w:tc>
        <w:tc>
          <w:tcPr>
            <w:tcW w:w="8122" w:type="dxa"/>
            <w:gridSpan w:val="10"/>
          </w:tcPr>
          <w:p w14:paraId="632DF1D0" w14:textId="77777777" w:rsidR="002A1909" w:rsidRPr="00FC10E5" w:rsidRDefault="002A1909" w:rsidP="002E1887">
            <w:pPr>
              <w:tabs>
                <w:tab w:val="left" w:pos="180"/>
                <w:tab w:val="left" w:pos="4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Littérature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:</w:t>
            </w:r>
          </w:p>
          <w:p w14:paraId="74A2ABE0" w14:textId="77777777" w:rsidR="002A1909" w:rsidRPr="00FC10E5" w:rsidRDefault="002A1909" w:rsidP="002A1909">
            <w:pPr>
              <w:numPr>
                <w:ilvl w:val="0"/>
                <w:numId w:val="2"/>
              </w:numPr>
              <w:spacing w:after="0" w:line="240" w:lineRule="auto"/>
              <w:ind w:left="360" w:hanging="284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Elodie Heu, Jean-Jacques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Mabilat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, Edito, Méthode de français. Niveau B2. 3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fr-FR" w:eastAsia="ru-RU"/>
              </w:rPr>
              <w:t>e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Edition,  Les Editions Didier, 2015</w:t>
            </w:r>
          </w:p>
          <w:p w14:paraId="1FA89F1F" w14:textId="77777777" w:rsidR="002A1909" w:rsidRPr="00FC10E5" w:rsidRDefault="002A1909" w:rsidP="002A1909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after="0" w:line="240" w:lineRule="auto"/>
              <w:ind w:left="36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Laurence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Riehl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, Michel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Soignet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, Objectif diplomatie 2 B1, Le Français des relations européennes et internationales, niveau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1. Hachette, 2014 </w:t>
            </w:r>
          </w:p>
          <w:p w14:paraId="22ED2DB9" w14:textId="77777777" w:rsidR="002A1909" w:rsidRPr="00FC10E5" w:rsidRDefault="002A1909" w:rsidP="002A1909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after="0" w:line="240" w:lineRule="auto"/>
              <w:ind w:left="36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В.Г.Матвиишин,В.П.Ховхун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 курс французского языка, 2000</w:t>
            </w:r>
          </w:p>
          <w:p w14:paraId="7FFFD44A" w14:textId="77777777" w:rsidR="002A1909" w:rsidRPr="00FC10E5" w:rsidRDefault="002A1909" w:rsidP="002A1909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after="0" w:line="240" w:lineRule="auto"/>
              <w:ind w:left="36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Bakitov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Jumanova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R,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Guide de conversation kazakh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- français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français-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kazakh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), -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Editions universitaires européennes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2016, стр. 332.</w:t>
            </w:r>
          </w:p>
          <w:p w14:paraId="14802308" w14:textId="77777777" w:rsidR="002A1909" w:rsidRPr="00FC10E5" w:rsidRDefault="002A1909" w:rsidP="002A1909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after="0" w:line="240" w:lineRule="auto"/>
              <w:ind w:left="36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Тогунова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FRAN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Ç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AIS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LA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COMMUNICATION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PROFESSIONNELLE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Учебное пособие для развития навыков устной профессиональной речи на французском языке, Владимир 2014   </w:t>
            </w:r>
          </w:p>
          <w:p w14:paraId="12CC9F09" w14:textId="77777777" w:rsidR="002A1909" w:rsidRPr="00966707" w:rsidRDefault="002A1909" w:rsidP="002E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>Лиштованная</w:t>
            </w:r>
            <w:proofErr w:type="spellEnd"/>
            <w:r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Т.В., Серебренникова Е.Ф. Французский язык для юристов. Сборник упражнений. Учебное пособие для юристов. 2014.с. 156.</w:t>
            </w:r>
          </w:p>
          <w:p w14:paraId="4EFDC76D" w14:textId="53B0D1BC" w:rsidR="002A1909" w:rsidRDefault="004901E8" w:rsidP="002E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>Черкас</w:t>
            </w:r>
            <w:proofErr w:type="spellEnd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 Г. </w:t>
            </w:r>
            <w:proofErr w:type="spellStart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>Ерашова</w:t>
            </w:r>
            <w:proofErr w:type="spellEnd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А. </w:t>
            </w:r>
            <w:proofErr w:type="spellStart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>Ковалëв</w:t>
            </w:r>
            <w:proofErr w:type="spellEnd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А. </w:t>
            </w:r>
            <w:proofErr w:type="spellStart"/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>Крель</w:t>
            </w:r>
            <w:proofErr w:type="spellEnd"/>
            <w:r w:rsidR="002A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1909" w:rsidRPr="00966707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язык. Дипломатическая служба. Сборник упражнений. Минск. БГУ. 2014. 94с.</w:t>
            </w:r>
            <w:r w:rsidR="002A1909" w:rsidRPr="0096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54E2A" w14:textId="3028789F" w:rsidR="004901E8" w:rsidRPr="00966707" w:rsidRDefault="004901E8" w:rsidP="0049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4901E8"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 w:rsidRPr="004901E8">
              <w:rPr>
                <w:rFonts w:ascii="Times New Roman" w:hAnsi="Times New Roman" w:cs="Times New Roman"/>
                <w:sz w:val="24"/>
                <w:szCs w:val="24"/>
              </w:rPr>
              <w:t xml:space="preserve"> Т.Е., Николаева И.В., </w:t>
            </w:r>
            <w:proofErr w:type="spellStart"/>
            <w:r w:rsidRPr="004901E8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4901E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1E8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для экономистов: учебное пособие. -М.: </w:t>
            </w:r>
            <w:proofErr w:type="spellStart"/>
            <w:r w:rsidRPr="004901E8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4901E8">
              <w:rPr>
                <w:rFonts w:ascii="Times New Roman" w:hAnsi="Times New Roman" w:cs="Times New Roman"/>
                <w:sz w:val="24"/>
                <w:szCs w:val="24"/>
              </w:rPr>
              <w:t>. отношения, 2005. - 208 с.</w:t>
            </w:r>
          </w:p>
          <w:p w14:paraId="78D89269" w14:textId="1E21BD8C" w:rsidR="002A1909" w:rsidRDefault="004901E8" w:rsidP="002E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1909">
              <w:rPr>
                <w:rFonts w:ascii="Times New Roman" w:hAnsi="Times New Roman" w:cs="Times New Roman"/>
                <w:sz w:val="24"/>
                <w:szCs w:val="24"/>
              </w:rPr>
              <w:t>. Р.К. Миньяр-</w:t>
            </w:r>
            <w:proofErr w:type="spellStart"/>
            <w:r w:rsidR="002A1909">
              <w:rPr>
                <w:rFonts w:ascii="Times New Roman" w:hAnsi="Times New Roman" w:cs="Times New Roman"/>
                <w:sz w:val="24"/>
                <w:szCs w:val="24"/>
              </w:rPr>
              <w:t>Белоручев</w:t>
            </w:r>
            <w:proofErr w:type="spellEnd"/>
            <w:r w:rsidR="002A1909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 язык курс устного перевода. Учебное пособие для вузов. Изд. «Экзамен» Москва, 2005-160С.</w:t>
            </w:r>
          </w:p>
          <w:p w14:paraId="416B05CB" w14:textId="41CA172F" w:rsidR="004901E8" w:rsidRPr="00966707" w:rsidRDefault="004901E8" w:rsidP="002E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75C2FA" w14:textId="77777777" w:rsidR="002A1909" w:rsidRPr="00966707" w:rsidRDefault="002A1909" w:rsidP="002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FC10E5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fr-FR"/>
                </w:rPr>
                <w:t>http</w:t>
              </w:r>
              <w:r w:rsidRPr="00966707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r w:rsidRPr="00FC10E5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fr-FR"/>
                </w:rPr>
                <w:t>enseigner</w:t>
              </w:r>
              <w:r w:rsidRPr="00966707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FC10E5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fr-FR"/>
                </w:rPr>
                <w:t>tv</w:t>
              </w:r>
              <w:r w:rsidRPr="00966707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5</w:t>
              </w:r>
              <w:r w:rsidRPr="00FC10E5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fr-FR"/>
                </w:rPr>
                <w:t>monde</w:t>
              </w:r>
              <w:r w:rsidRPr="00966707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FC10E5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fr-FR"/>
                </w:rPr>
                <w:t>com</w:t>
              </w:r>
              <w:r w:rsidRPr="00966707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6BC5BBF9" w14:textId="77777777" w:rsidR="002A1909" w:rsidRPr="00966707" w:rsidRDefault="002A1909" w:rsidP="002E1887">
            <w:pPr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</w:pPr>
            <w:hyperlink r:id="rId7" w:history="1">
              <w:r w:rsidRPr="00FC10E5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www.francaisfacile.com</w:t>
              </w:r>
            </w:hyperlink>
          </w:p>
        </w:tc>
      </w:tr>
      <w:tr w:rsidR="002A1909" w:rsidRPr="00FC10E5" w14:paraId="024EFE7E" w14:textId="77777777" w:rsidTr="002E1887">
        <w:tc>
          <w:tcPr>
            <w:tcW w:w="2084" w:type="dxa"/>
          </w:tcPr>
          <w:p w14:paraId="0DED5E26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Politique académique du cours dans le contexte des valeurs morale et étiques de l’université </w:t>
            </w:r>
          </w:p>
        </w:tc>
        <w:tc>
          <w:tcPr>
            <w:tcW w:w="8122" w:type="dxa"/>
            <w:gridSpan w:val="10"/>
          </w:tcPr>
          <w:p w14:paraId="664190E6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Règlement du comportement académique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C60B120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Vous devez vous préparer à l’avance à chaque cours pratique suivant le planning donné ci dessous;</w:t>
            </w:r>
          </w:p>
          <w:p w14:paraId="24781635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travail individuel de l’étudiant présenté avec une semaine de retard sera accepté, mais la note sera diminuée à 50%;</w:t>
            </w:r>
          </w:p>
          <w:p w14:paraId="2DF8B337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3.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Midterm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s’effectue sous forme du travail de contrôle et du test avec l’emploi de </w:t>
            </w:r>
            <w:proofErr w:type="gram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tous</w:t>
            </w:r>
            <w:proofErr w:type="gram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4 compétences d’activité (compréhension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ecrite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production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ecrite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compréhension orale, production orale).</w:t>
            </w:r>
          </w:p>
          <w:p w14:paraId="39001528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4. Les étudiants doivent faire le travail individuel, présenter à temps les travaux individuels sous forme de présentation ou rapport suivant les thèmes indiqués dans le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planing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discipline et au délai fixé dans le programme du cours. Le travail individuel de l’étudiant peut se réaliser sous forme du projet, de la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présentantion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des tests lexico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gramaticaux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sous forme des rapports.  </w:t>
            </w:r>
          </w:p>
          <w:p w14:paraId="533860A5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Valeurs académiques</w:t>
            </w:r>
            <w:r w:rsidRPr="00FC10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4E06DDD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Cours pratiques et les travaux individuels des étudiants doivent être individuels, autonomes et porter </w:t>
            </w:r>
            <w:proofErr w:type="gram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caractère créatifs</w:t>
            </w:r>
            <w:proofErr w:type="gram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14:paraId="20E37B8C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 plagiat, la fraude,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emloi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anti – sèches, copier sur quelqu’un pendant toutes les étapes du contrôle </w:t>
            </w:r>
            <w:proofErr w:type="gram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sont</w:t>
            </w:r>
            <w:proofErr w:type="gram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inadmissibles; ne par tromper l’enseignant et avoir le respect envers le professeur (voir le Code d’honneur de l’étudiant de l’Université nationale kazakhe al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Farabi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52076F8B" w14:textId="77777777" w:rsidR="002A1909" w:rsidRPr="00FC10E5" w:rsidRDefault="002A1909" w:rsidP="002A1909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3. Les étudiants ayant les capacités limitées peuvent recevoir les consultations en s’adressant à l’adresse électronique: </w:t>
            </w:r>
            <w:hyperlink r:id="rId8" w:history="1">
              <w:r w:rsidRPr="00FC10E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/>
                </w:rPr>
                <w:t>bakitov77aitkali@mail.ru</w:t>
              </w:r>
            </w:hyperlink>
          </w:p>
        </w:tc>
      </w:tr>
      <w:tr w:rsidR="002A1909" w:rsidRPr="00FC10E5" w14:paraId="33F400E4" w14:textId="77777777" w:rsidTr="002E1887">
        <w:tc>
          <w:tcPr>
            <w:tcW w:w="2084" w:type="dxa"/>
          </w:tcPr>
          <w:p w14:paraId="2B85D6D4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Politique d’évaluation et d’attestation </w:t>
            </w:r>
          </w:p>
        </w:tc>
        <w:tc>
          <w:tcPr>
            <w:tcW w:w="8122" w:type="dxa"/>
            <w:gridSpan w:val="10"/>
          </w:tcPr>
          <w:p w14:paraId="488F5F8E" w14:textId="77777777" w:rsidR="002A1909" w:rsidRPr="00FC10E5" w:rsidRDefault="002A1909" w:rsidP="002E18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Critère d’évaluation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évaluation des résultats de l’apprentissage en corrélation avec les descripteurs (vérification de la formation des compétences au moyen des contrôles intermédiaires et des examens). </w:t>
            </w:r>
          </w:p>
          <w:p w14:paraId="3F51A194" w14:textId="77777777" w:rsidR="002A1909" w:rsidRPr="00FC10E5" w:rsidRDefault="002A1909" w:rsidP="002E1887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Evaluation </w:t>
            </w:r>
            <w:proofErr w:type="spellStart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cummulative</w:t>
            </w:r>
            <w:proofErr w:type="spellEnd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présence et de l’activité en classe,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tâches accomplies.</w:t>
            </w:r>
          </w:p>
          <w:p w14:paraId="39B0802F" w14:textId="77777777" w:rsidR="002A1909" w:rsidRPr="00FC10E5" w:rsidRDefault="002A1909" w:rsidP="002E1887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 niveau de réussite scolaire de l'étudiant est déterminé par une Note finale formée à partir de la Note d'admission (60%) et de la Note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 travaux individuels des étudiants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(40%). Le score final pour le contrôle en cours (RC1, RC2, RC3) est évalué sur une échelle de 100 points, à savoir 60 points pour l'exécution des tâches pratiques et 40 points pour le crs dans les délais prescrits. L'évaluation finale (IO) de la discipline n'est calculée que si l'étudiant a des notes positives, à la fois sur la limite actuelle (RC1, RC2, RC3) et sur le contrôle final (IC) selon la formule:   </w:t>
            </w:r>
          </w:p>
          <w:p w14:paraId="4332679C" w14:textId="77777777" w:rsidR="002A1909" w:rsidRPr="00FC10E5" w:rsidRDefault="002A1909" w:rsidP="002E1887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BDB205" w14:textId="77777777" w:rsidR="002A1909" w:rsidRPr="00FC10E5" w:rsidRDefault="002A1909" w:rsidP="002E1887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Score final = (RC1 + RC2 (ta) + RC3)/3 * 0,6 + E * 0,4 </w:t>
            </w:r>
          </w:p>
          <w:p w14:paraId="2B636EAA" w14:textId="77777777" w:rsidR="002A1909" w:rsidRPr="00FC10E5" w:rsidRDefault="002A1909" w:rsidP="002E1887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994B8C" w14:textId="77777777" w:rsidR="002A1909" w:rsidRPr="00FC10E5" w:rsidRDefault="002A1909" w:rsidP="002E18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 notes récapitulatives des résultats scolaires et de la fréquentation à la fin de chaque semaine sont placées par l'enseignant via le système "Univer</w:t>
            </w:r>
          </w:p>
        </w:tc>
      </w:tr>
    </w:tbl>
    <w:p w14:paraId="32D30C29" w14:textId="77777777" w:rsidR="002A1909" w:rsidRPr="00FC10E5" w:rsidRDefault="002A1909" w:rsidP="002A1909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58658DC" w14:textId="77777777" w:rsidR="002A1909" w:rsidRPr="00FC10E5" w:rsidRDefault="002A1909" w:rsidP="002A19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FC10E5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Calendrier (Planning) de la réalisation du contenu des cours</w:t>
      </w:r>
    </w:p>
    <w:p w14:paraId="6E0BD333" w14:textId="77777777" w:rsidR="002A1909" w:rsidRPr="00FC10E5" w:rsidRDefault="002A1909" w:rsidP="002A190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1"/>
        <w:gridCol w:w="5509"/>
        <w:gridCol w:w="1701"/>
        <w:gridCol w:w="1446"/>
      </w:tblGrid>
      <w:tr w:rsidR="002A1909" w:rsidRPr="00FC10E5" w14:paraId="2E4FE0BF" w14:textId="77777777" w:rsidTr="002E1887">
        <w:tc>
          <w:tcPr>
            <w:tcW w:w="1551" w:type="dxa"/>
          </w:tcPr>
          <w:p w14:paraId="56B23F37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Semaine</w:t>
            </w:r>
          </w:p>
        </w:tc>
        <w:tc>
          <w:tcPr>
            <w:tcW w:w="5509" w:type="dxa"/>
          </w:tcPr>
          <w:p w14:paraId="0F300C3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Nom des thèmes</w:t>
            </w:r>
          </w:p>
        </w:tc>
        <w:tc>
          <w:tcPr>
            <w:tcW w:w="1701" w:type="dxa"/>
          </w:tcPr>
          <w:p w14:paraId="4150FDF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Quantité des heures</w:t>
            </w:r>
          </w:p>
        </w:tc>
        <w:tc>
          <w:tcPr>
            <w:tcW w:w="1446" w:type="dxa"/>
          </w:tcPr>
          <w:p w14:paraId="5B2B7C64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Points maximum</w:t>
            </w:r>
          </w:p>
        </w:tc>
      </w:tr>
      <w:tr w:rsidR="002A1909" w:rsidRPr="00FC10E5" w14:paraId="33A20A44" w14:textId="77777777" w:rsidTr="002E1887">
        <w:tc>
          <w:tcPr>
            <w:tcW w:w="1551" w:type="dxa"/>
          </w:tcPr>
          <w:p w14:paraId="496DBFC0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9" w:type="dxa"/>
          </w:tcPr>
          <w:p w14:paraId="126203B7" w14:textId="77777777" w:rsidR="002A1909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Lancer un appel à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candidature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55354A96" w14:textId="77777777" w:rsidR="002A1909" w:rsidRDefault="002A1909" w:rsidP="002E188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ocabulaire</w:t>
            </w:r>
            <w:r w:rsidR="00AE7DD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: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Procédure et critè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res</w:t>
            </w:r>
            <w:r w:rsidR="00AE7DD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de recrutement.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attributions</w:t>
            </w:r>
          </w:p>
          <w:p w14:paraId="787B44CA" w14:textId="77777777" w:rsidR="002A1909" w:rsidRPr="00FC10E5" w:rsidRDefault="002A1909" w:rsidP="002E188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G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rammaire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 :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La voie passive. Subjonctif présent ou indicatif pré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sent</w:t>
            </w:r>
          </w:p>
        </w:tc>
        <w:tc>
          <w:tcPr>
            <w:tcW w:w="1701" w:type="dxa"/>
          </w:tcPr>
          <w:p w14:paraId="2C0AF398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3B2FCB96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2D8DDEB7" w14:textId="77777777" w:rsidTr="002E1887">
        <w:tc>
          <w:tcPr>
            <w:tcW w:w="1551" w:type="dxa"/>
          </w:tcPr>
          <w:p w14:paraId="6A70A532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5509" w:type="dxa"/>
          </w:tcPr>
          <w:p w14:paraId="7E7E6ED7" w14:textId="323E5D70" w:rsidR="002A1909" w:rsidRPr="00FC10E5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2: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son expérience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professionnelle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son parcours </w:t>
            </w:r>
            <w:proofErr w:type="spellStart"/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professionel.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écrire une lettre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motivation ?</w:t>
            </w:r>
          </w:p>
          <w:p w14:paraId="536F1BBA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</w:t>
            </w:r>
            <w:r w:rsidRPr="00FC10E5">
              <w:rPr>
                <w:lang w:val="fr-FR"/>
              </w:rPr>
              <w:t xml:space="preserve">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ériser une expé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nce</w:t>
            </w:r>
          </w:p>
          <w:p w14:paraId="68877E84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dverbes/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pronoms interrogatifs</w:t>
            </w:r>
          </w:p>
          <w:p w14:paraId="310D86E3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pronoms relatifs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</w:tcPr>
          <w:p w14:paraId="6EFC92BF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6A9692E2" w14:textId="77777777" w:rsidR="002A1909" w:rsidRPr="00FC10E5" w:rsidRDefault="002A1909" w:rsidP="002E1887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7E6DD7A5" w14:textId="77777777" w:rsidTr="002E1887">
        <w:tc>
          <w:tcPr>
            <w:tcW w:w="1551" w:type="dxa"/>
          </w:tcPr>
          <w:p w14:paraId="36A5DA90" w14:textId="77777777" w:rsidR="002A1909" w:rsidRPr="00FC10E5" w:rsidRDefault="002A1909" w:rsidP="002E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509" w:type="dxa"/>
          </w:tcPr>
          <w:p w14:paraId="13BE961D" w14:textId="4D96E8D5" w:rsidR="002A1909" w:rsidRDefault="002A1909" w:rsidP="002E1887">
            <w:pPr>
              <w:jc w:val="both"/>
              <w:rPr>
                <w:rFonts w:ascii="Times New Roman" w:eastAsia="TarzanaNarrow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3: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E188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</w:p>
          <w:p w14:paraId="11919B2C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Grammaire : Les propositions 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interrogatives indirectes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.</w:t>
            </w:r>
          </w:p>
          <w:p w14:paraId="19FAA926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Vocabulaire :</w:t>
            </w:r>
          </w:p>
        </w:tc>
        <w:tc>
          <w:tcPr>
            <w:tcW w:w="1701" w:type="dxa"/>
          </w:tcPr>
          <w:p w14:paraId="4037D931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39940418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40D10F58" w14:textId="77777777" w:rsidTr="002E1887">
        <w:tc>
          <w:tcPr>
            <w:tcW w:w="1551" w:type="dxa"/>
          </w:tcPr>
          <w:p w14:paraId="56F6C75B" w14:textId="77777777" w:rsidR="002A1909" w:rsidRPr="00FC10E5" w:rsidRDefault="002A1909" w:rsidP="002E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5509" w:type="dxa"/>
          </w:tcPr>
          <w:p w14:paraId="544AD5FC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TIEP: Consultation et réception des travaux individuels des étudiants.</w:t>
            </w:r>
          </w:p>
          <w:p w14:paraId="55FFFBEA" w14:textId="77777777" w:rsidR="002A1909" w:rsidRPr="00FC10E5" w:rsidRDefault="002A1909" w:rsidP="002E1887">
            <w:pPr>
              <w:keepNext/>
              <w:tabs>
                <w:tab w:val="left" w:pos="720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TIE 1: Visionner sur Internet le vidéo «Herman Van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Rompuy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président du Conseil européen», l’adresse du vidéo: </w:t>
            </w:r>
            <w:hyperlink r:id="rId9" w:history="1">
              <w:r w:rsidRPr="00FC10E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/>
                </w:rPr>
                <w:t>http://enseigner.tv5monde.com/fle/herman-van-rompuy-president-du-conseil-europeen-2009-2014</w:t>
              </w:r>
            </w:hyperlink>
          </w:p>
          <w:p w14:paraId="587011E7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Après le visionnement du vidéo faire les activités sur la Fiche apprenant : </w:t>
            </w:r>
            <w:hyperlink r:id="rId10" w:history="1">
              <w:r w:rsidRPr="00FC10E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 w:eastAsia="ru-RU"/>
                </w:rPr>
                <w:t>http://enseigner.tv5monde.com/sites/enseigner.tv5monde.com/files/asset/document/bareurope-vanrompuy-b1-app.pdf</w:t>
              </w:r>
            </w:hyperlink>
          </w:p>
        </w:tc>
        <w:tc>
          <w:tcPr>
            <w:tcW w:w="1701" w:type="dxa"/>
          </w:tcPr>
          <w:p w14:paraId="5E6BB936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14:paraId="65AD34D7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1909" w:rsidRPr="00FC10E5" w14:paraId="3A7BBE2D" w14:textId="77777777" w:rsidTr="002E1887">
        <w:trPr>
          <w:trHeight w:val="699"/>
        </w:trPr>
        <w:tc>
          <w:tcPr>
            <w:tcW w:w="1551" w:type="dxa"/>
          </w:tcPr>
          <w:p w14:paraId="2F468ABF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509" w:type="dxa"/>
          </w:tcPr>
          <w:p w14:paraId="40458AD1" w14:textId="3C5FE267" w:rsidR="002A1909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4</w:t>
            </w:r>
            <w:proofErr w:type="gramStart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2E188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Emploi</w:t>
            </w:r>
            <w:proofErr w:type="gramEnd"/>
            <w:r w:rsidR="002E188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Chômage. Type de l’emploi</w:t>
            </w:r>
            <w:r w:rsidR="009978C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Embauche.</w:t>
            </w:r>
          </w:p>
          <w:p w14:paraId="46EB4E10" w14:textId="77777777" w:rsidR="002A1909" w:rsidRPr="00B31E0D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Exprimer des relations hié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rarchiques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Exprimer des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régles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Les pronoms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 en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) et y, 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Exprimer </w:t>
            </w:r>
            <w:proofErr w:type="spellStart"/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I'obligation</w:t>
            </w:r>
            <w:proofErr w:type="spellEnd"/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l'interdiction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14:paraId="4C1EA95B" w14:textId="77777777" w:rsidR="002A1909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Vocabulaire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 :</w:t>
            </w:r>
            <w:r w:rsidRPr="00B31E0D">
              <w:rPr>
                <w:lang w:val="fr-FR"/>
              </w:rPr>
              <w:t xml:space="preserve"> 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Effectuer des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démarches administratives ; effectuer un travail 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administratif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La sécurité.</w:t>
            </w:r>
          </w:p>
          <w:p w14:paraId="4F53F754" w14:textId="77777777" w:rsidR="002A1909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31E0D">
              <w:rPr>
                <w:lang w:val="fr-FR"/>
              </w:rPr>
              <w:t xml:space="preserve"> </w:t>
            </w: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Grammaire 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Les diffé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rentes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négations/ Construction </w:t>
            </w:r>
            <w:r w:rsidRPr="00B31E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 verbes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14:paraId="6344213D" w14:textId="77777777" w:rsidR="002A1909" w:rsidRPr="00FC10E5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Visionner les vidéos « La politesse»: </w:t>
            </w:r>
            <w:hyperlink r:id="rId11" w:history="1">
              <w:r w:rsidRPr="00FC10E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/>
                </w:rPr>
                <w:t>http://enseigner.tv5monde.com/fle/la-politesse</w:t>
              </w:r>
            </w:hyperlink>
          </w:p>
          <w:p w14:paraId="47BC0530" w14:textId="77777777" w:rsidR="002A1909" w:rsidRPr="00FC10E5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Remplir la fiche apprenant : </w:t>
            </w:r>
            <w:hyperlink r:id="rId12" w:history="1">
              <w:r w:rsidRPr="00FC10E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/>
                </w:rPr>
                <w:t>http://enseigner.tv5monde.com/sites/enseigner.tv5monde.com/files/asset/document/votrelangue_politesse_app.pdf</w:t>
              </w:r>
            </w:hyperlink>
          </w:p>
        </w:tc>
        <w:tc>
          <w:tcPr>
            <w:tcW w:w="1701" w:type="dxa"/>
          </w:tcPr>
          <w:p w14:paraId="131FEF16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4B23E101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6D4C4D7F" w14:textId="77777777" w:rsidTr="002E1887">
        <w:tc>
          <w:tcPr>
            <w:tcW w:w="1551" w:type="dxa"/>
          </w:tcPr>
          <w:p w14:paraId="383BA3E2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509" w:type="dxa"/>
          </w:tcPr>
          <w:p w14:paraId="630ADF47" w14:textId="3B527653" w:rsidR="002A1909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5</w:t>
            </w:r>
            <w:proofErr w:type="gramStart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L’essentiel du droit du travail.</w:t>
            </w:r>
          </w:p>
          <w:p w14:paraId="3324A041" w14:textId="77777777" w:rsidR="002A1909" w:rsidRPr="000F0FDA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Vocabulaire : </w:t>
            </w:r>
            <w:r w:rsidRPr="000F0FD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Les indicateurs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temporels. </w:t>
            </w:r>
            <w:r w:rsidRPr="000F0FD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Les types de formation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</w:p>
          <w:p w14:paraId="1F24A1F3" w14:textId="77777777" w:rsidR="002A1909" w:rsidRPr="000F0FDA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Grammaire 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L’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nfinitif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pré</w:t>
            </w:r>
            <w:r w:rsidRPr="000F0FD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l’infinitif passé.</w:t>
            </w:r>
          </w:p>
          <w:p w14:paraId="5B65B3ED" w14:textId="77777777" w:rsidR="002A1909" w:rsidRPr="00FC10E5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Passé composé et plus-que-parfait. La place des pronoms avec les verbes opérateurs.</w:t>
            </w:r>
          </w:p>
        </w:tc>
        <w:tc>
          <w:tcPr>
            <w:tcW w:w="1701" w:type="dxa"/>
          </w:tcPr>
          <w:p w14:paraId="67B48454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134586AD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440FEF00" w14:textId="77777777" w:rsidTr="002E1887">
        <w:tc>
          <w:tcPr>
            <w:tcW w:w="1551" w:type="dxa"/>
          </w:tcPr>
          <w:p w14:paraId="2345F940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509" w:type="dxa"/>
          </w:tcPr>
          <w:p w14:paraId="4E77C652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TIEP: Consultation et réception des travaux individuels des étudiants.</w:t>
            </w:r>
          </w:p>
          <w:p w14:paraId="640008DC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 2</w:t>
            </w:r>
            <w:proofErr w:type="gram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travail</w:t>
            </w:r>
            <w:proofErr w:type="gram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avec le texte : «Les mauvaises langues des interprètes judiciaires». Exercices pour le discours rapportés.</w:t>
            </w:r>
          </w:p>
          <w:p w14:paraId="7060CE4A" w14:textId="77777777" w:rsidR="002A1909" w:rsidRPr="000F0FDA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une enquête d’opinion 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Quels sont les postes que vous avez occupés ?</w:t>
            </w:r>
            <w:r w:rsidRPr="000F0FDA"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lnterview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Céline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Konkobo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ministre de </w:t>
            </w: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Promo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femme du</w:t>
            </w:r>
          </w:p>
          <w:p w14:paraId="4CD6DC13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Burkina-Faso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</w:tcPr>
          <w:p w14:paraId="69C5B40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14:paraId="60980BF7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1909" w:rsidRPr="00FC10E5" w14:paraId="1586AB28" w14:textId="77777777" w:rsidTr="002E1887">
        <w:tc>
          <w:tcPr>
            <w:tcW w:w="1551" w:type="dxa"/>
          </w:tcPr>
          <w:p w14:paraId="3250BEE6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Module Control 1</w:t>
            </w:r>
          </w:p>
        </w:tc>
        <w:tc>
          <w:tcPr>
            <w:tcW w:w="5509" w:type="dxa"/>
          </w:tcPr>
          <w:p w14:paraId="5EB8469C" w14:textId="77777777" w:rsidR="002A1909" w:rsidRPr="00FC10E5" w:rsidRDefault="002A1909" w:rsidP="002E188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for 1-5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weeks</w:t>
            </w:r>
            <w:proofErr w:type="spellEnd"/>
          </w:p>
        </w:tc>
        <w:tc>
          <w:tcPr>
            <w:tcW w:w="1701" w:type="dxa"/>
          </w:tcPr>
          <w:p w14:paraId="5E79AC5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6" w:type="dxa"/>
          </w:tcPr>
          <w:p w14:paraId="7CD514AA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>100</w:t>
            </w:r>
          </w:p>
        </w:tc>
      </w:tr>
      <w:tr w:rsidR="002A1909" w:rsidRPr="00FC10E5" w14:paraId="4BEF7231" w14:textId="77777777" w:rsidTr="002E1887">
        <w:tc>
          <w:tcPr>
            <w:tcW w:w="1551" w:type="dxa"/>
          </w:tcPr>
          <w:p w14:paraId="6A60D87F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509" w:type="dxa"/>
          </w:tcPr>
          <w:p w14:paraId="6592236B" w14:textId="77777777" w:rsidR="009978CE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6: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Legislation</w:t>
            </w:r>
            <w:proofErr w:type="spellEnd"/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commerciale.</w:t>
            </w:r>
          </w:p>
          <w:p w14:paraId="558AE03B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</w:t>
            </w:r>
            <w:r w:rsidRPr="002A7E70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Introduire des </w:t>
            </w:r>
            <w:r w:rsidRPr="002A7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informations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Paris sera toujours Paris.</w:t>
            </w:r>
          </w:p>
          <w:p w14:paraId="4BC90E80" w14:textId="77777777" w:rsidR="002A1909" w:rsidRPr="000F0FDA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</w:t>
            </w: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autre</w:t>
            </w: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adjecti</w:t>
            </w: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ou pronom indéfini, ou </w:t>
            </w:r>
            <w:r w:rsidRPr="000F0F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des expressions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La pronominalisation.</w:t>
            </w:r>
          </w:p>
          <w:p w14:paraId="7B3E20E2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L’imp</w:t>
            </w:r>
            <w:r w:rsidRPr="002A7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arfait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</w:tcPr>
          <w:p w14:paraId="19807CE2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7143AA76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3F8DA40A" w14:textId="77777777" w:rsidTr="002E1887">
        <w:tc>
          <w:tcPr>
            <w:tcW w:w="1551" w:type="dxa"/>
          </w:tcPr>
          <w:p w14:paraId="3BFCAF6C" w14:textId="3265B4D6" w:rsidR="002A1909" w:rsidRPr="00FC10E5" w:rsidRDefault="002A1909" w:rsidP="002E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509" w:type="dxa"/>
          </w:tcPr>
          <w:p w14:paraId="67E2921B" w14:textId="360DFEED" w:rsidR="002A1909" w:rsidRDefault="002A1909" w:rsidP="002E18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7</w:t>
            </w:r>
            <w:proofErr w:type="gramStart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Impôts</w:t>
            </w:r>
            <w:proofErr w:type="gramEnd"/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7A0C07C5" w14:textId="77777777" w:rsidR="002A1909" w:rsidRDefault="002A1909" w:rsidP="002E18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Pr="002A7E70">
              <w:rPr>
                <w:lang w:val="fr-FR"/>
              </w:rPr>
              <w:t xml:space="preserve"> </w:t>
            </w:r>
            <w:r w:rsidRPr="002A7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verbes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introducteurs </w:t>
            </w:r>
            <w:r w:rsidRPr="002A7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l'opinion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A931B56" w14:textId="77777777" w:rsidR="002A1909" w:rsidRPr="00FC10E5" w:rsidRDefault="002A1909" w:rsidP="002E18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Grammaire :</w:t>
            </w:r>
            <w:r w:rsidRPr="002A7E70">
              <w:rPr>
                <w:lang w:val="fr-FR"/>
              </w:rPr>
              <w:t xml:space="preserve"> </w:t>
            </w:r>
            <w:r w:rsidRPr="002D3CF1">
              <w:rPr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Dont</w:t>
            </w:r>
            <w:r w:rsidRPr="002D3C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» </w:t>
            </w:r>
            <w:r w:rsidRPr="002A7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relatif une partie de </w:t>
            </w:r>
            <w:r w:rsidRPr="002D3C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 dont</w:t>
            </w:r>
            <w:r w:rsidRPr="002D3C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2D3CF1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Exprimer des relations</w:t>
            </w:r>
            <w:r w:rsidRPr="002D3C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temporelles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388C7501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7F717B21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caps/>
                <w:sz w:val="24"/>
                <w:szCs w:val="24"/>
              </w:rPr>
              <w:t>12</w:t>
            </w:r>
          </w:p>
        </w:tc>
      </w:tr>
      <w:tr w:rsidR="002A1909" w:rsidRPr="00FC10E5" w14:paraId="4B8F5ECE" w14:textId="77777777" w:rsidTr="002E1887">
        <w:tc>
          <w:tcPr>
            <w:tcW w:w="1551" w:type="dxa"/>
          </w:tcPr>
          <w:p w14:paraId="37DAE1A2" w14:textId="77777777" w:rsidR="002A1909" w:rsidRPr="00FC10E5" w:rsidRDefault="002A1909" w:rsidP="002E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5509" w:type="dxa"/>
          </w:tcPr>
          <w:p w14:paraId="630EE10F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TIEP: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Entretien avec </w:t>
            </w:r>
            <w:r w:rsidRPr="0057449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Javier </w:t>
            </w:r>
            <w:proofErr w:type="spellStart"/>
            <w:r w:rsidRPr="0057449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Solana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.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Technique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du résumé et du compte rendu. Lecture d’un article de journal et faire le compte rendu.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Consultation et réception des travaux individuels des étudiants.</w:t>
            </w:r>
          </w:p>
          <w:p w14:paraId="4CDCFB27" w14:textId="77777777" w:rsidR="002A1909" w:rsidRPr="00FC10E5" w:rsidRDefault="002A1909" w:rsidP="002E18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 3:   Préparer une présentation en fran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çais sur les curiosités de Paris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</w:tcPr>
          <w:p w14:paraId="549BE6ED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14:paraId="7BF6F12E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2A1909" w:rsidRPr="00FC10E5" w14:paraId="098C486C" w14:textId="77777777" w:rsidTr="002E1887">
        <w:tc>
          <w:tcPr>
            <w:tcW w:w="1551" w:type="dxa"/>
          </w:tcPr>
          <w:p w14:paraId="5634F0A8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509" w:type="dxa"/>
          </w:tcPr>
          <w:p w14:paraId="4801457B" w14:textId="5FC56420" w:rsidR="002A1909" w:rsidRPr="00FC10E5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8: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Comptabilité et financement de l’entreprise.</w:t>
            </w:r>
          </w:p>
          <w:p w14:paraId="73D36176" w14:textId="77777777" w:rsidR="002A1909" w:rsidRPr="002D3CF1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Vocabulaire : </w:t>
            </w:r>
            <w:r w:rsidRPr="002A7E7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</w:t>
            </w:r>
            <w:r w:rsidRPr="002A7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aractériser des relations officielles.</w:t>
            </w:r>
            <w:r w:rsidRPr="002D3CF1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politique de défense et de sécurité. L'action </w:t>
            </w:r>
            <w:r w:rsidRPr="002D3C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humanitaire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0F4EEDA5" w14:textId="77777777" w:rsidR="002A1909" w:rsidRPr="002D3CF1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Grammaire :</w:t>
            </w:r>
            <w:r w:rsidRPr="002D3CF1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ndicateurs temporels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Certain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pronom et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adjectif indé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fini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La comparaison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Les verbes et les</w:t>
            </w:r>
          </w:p>
          <w:p w14:paraId="61FF9D7E" w14:textId="77777777" w:rsidR="002A1909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expressions construits avec &lt;de&gt; ou &lt;à</w:t>
            </w:r>
            <w:r w:rsidRPr="002D3CF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&gt;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14:paraId="2649E0B6" w14:textId="77777777" w:rsidR="002A1909" w:rsidRPr="00FC10E5" w:rsidRDefault="002A1909" w:rsidP="002E188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Travail avec les vidéos et les fiches apprenants sur le site de tv5 </w:t>
            </w:r>
            <w:proofErr w:type="gramStart"/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:  </w:t>
            </w:r>
            <w:proofErr w:type="gramEnd"/>
            <w:r w:rsidRPr="00FC10E5">
              <w:fldChar w:fldCharType="begin"/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"http://enseigner.tv5monde.com/fle/le-chemin-de-linfo-de-la-source-au-reportage" </w:instrText>
            </w:r>
            <w:r w:rsidRPr="00FC10E5">
              <w:fldChar w:fldCharType="separate"/>
            </w:r>
            <w:r w:rsidRPr="00FC10E5">
              <w:rPr>
                <w:rFonts w:ascii="Times New Roman" w:hAnsi="Times New Roman" w:cs="Times New Roman"/>
                <w:bCs/>
                <w:color w:val="0000FF" w:themeColor="hyperlink"/>
                <w:sz w:val="24"/>
                <w:szCs w:val="24"/>
                <w:u w:val="single"/>
                <w:lang w:val="fr-FR"/>
              </w:rPr>
              <w:t>http://enseigner.tv5monde.com/fle/le-chemin-de-linfo-de-la-source-au-reportage</w:t>
            </w:r>
            <w:r w:rsidRPr="00FC10E5">
              <w:rPr>
                <w:rFonts w:ascii="Times New Roman" w:hAnsi="Times New Roman" w:cs="Times New Roman"/>
                <w:bCs/>
                <w:color w:val="0000FF" w:themeColor="hyperlink"/>
                <w:sz w:val="24"/>
                <w:szCs w:val="24"/>
                <w:u w:val="single"/>
                <w:lang w:val="fr-FR"/>
              </w:rPr>
              <w:fldChar w:fldCharType="end"/>
            </w:r>
          </w:p>
          <w:p w14:paraId="7B3E7C35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Textes : la presse d’Alessandro. Le journal de Carlos.</w:t>
            </w:r>
          </w:p>
          <w:p w14:paraId="272FF225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756936B3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46" w:type="dxa"/>
          </w:tcPr>
          <w:p w14:paraId="6064793F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7CC5E8F2" w14:textId="77777777" w:rsidTr="002E1887">
        <w:trPr>
          <w:trHeight w:val="838"/>
        </w:trPr>
        <w:tc>
          <w:tcPr>
            <w:tcW w:w="1551" w:type="dxa"/>
          </w:tcPr>
          <w:p w14:paraId="65C3053D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509" w:type="dxa"/>
          </w:tcPr>
          <w:p w14:paraId="05ACE33C" w14:textId="1A254144" w:rsidR="002A1909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9 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7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Banque et entreprise</w:t>
            </w:r>
          </w:p>
          <w:p w14:paraId="549621C1" w14:textId="77777777" w:rsidR="002A1909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</w:t>
            </w:r>
            <w:r w:rsidRPr="00B90CD1"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Caracteriser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point de vue et l'attitude de 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quelqu'un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Exprimer la cause.</w:t>
            </w:r>
          </w:p>
          <w:p w14:paraId="1E99C25B" w14:textId="77777777" w:rsidR="002A1909" w:rsidRPr="002D3CF1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 futur antérieur. L’expression de but. La généralisation. Le subjonctif passe.</w:t>
            </w:r>
          </w:p>
          <w:p w14:paraId="0BC1DD5A" w14:textId="77777777" w:rsidR="002A1909" w:rsidRPr="00FC10E5" w:rsidRDefault="002A1909" w:rsidP="002E18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27557354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143628BF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3AD59763" w14:textId="77777777" w:rsidTr="002E1887">
        <w:tc>
          <w:tcPr>
            <w:tcW w:w="1551" w:type="dxa"/>
          </w:tcPr>
          <w:p w14:paraId="4F8689A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5509" w:type="dxa"/>
          </w:tcPr>
          <w:p w14:paraId="775B50FC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TIEP: Consultation et réception des travaux individuels des étudiants.</w:t>
            </w:r>
          </w:p>
          <w:p w14:paraId="053ECFC8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TIE 4: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Préparer la présentation sur le thème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«L'impact du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réchauffement climatique sur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santé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La 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presse quotidienne nationale et régionale au Kazakhstan. Sondage sur l’emploi des mass média au Kazakhstan (télévision, radio, presse écrite, Internet)</w:t>
            </w:r>
          </w:p>
        </w:tc>
        <w:tc>
          <w:tcPr>
            <w:tcW w:w="1701" w:type="dxa"/>
          </w:tcPr>
          <w:p w14:paraId="55B5E56D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6" w:type="dxa"/>
          </w:tcPr>
          <w:p w14:paraId="3E2F6229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1909" w:rsidRPr="00FC10E5" w14:paraId="4A7D9036" w14:textId="77777777" w:rsidTr="002E1887">
        <w:tc>
          <w:tcPr>
            <w:tcW w:w="1551" w:type="dxa"/>
          </w:tcPr>
          <w:p w14:paraId="2F1D784C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509" w:type="dxa"/>
          </w:tcPr>
          <w:p w14:paraId="189CD274" w14:textId="77777777" w:rsidR="002A1909" w:rsidRPr="00B90CD1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10: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Lancer une table ronde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 les discriminations, le racisme et l'intolé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rance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Accumuler énumérer pour insister 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convaincre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Exprimer des ré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Comment gérer un moment d’hésitation.</w:t>
            </w:r>
          </w:p>
          <w:p w14:paraId="5342739F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Vocabulaire : Donner la parole en localisant en localisant dans 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salle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Exprimer le titre d’un intervenant.</w:t>
            </w:r>
          </w:p>
          <w:p w14:paraId="375A7F8B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Pronom relatif.</w:t>
            </w:r>
            <w:r w:rsidRPr="00B90C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Emplois de &lt; tout &gt;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BE5567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Citer/rapporter </w:t>
            </w:r>
            <w:r w:rsidRPr="00BE5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 prise de position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</w:tcPr>
          <w:p w14:paraId="25DBB6BD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78FE2FD2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3216C67F" w14:textId="77777777" w:rsidTr="002E1887">
        <w:tc>
          <w:tcPr>
            <w:tcW w:w="1551" w:type="dxa"/>
          </w:tcPr>
          <w:p w14:paraId="4E124A72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Module Control 2</w:t>
            </w:r>
          </w:p>
        </w:tc>
        <w:tc>
          <w:tcPr>
            <w:tcW w:w="5509" w:type="dxa"/>
          </w:tcPr>
          <w:p w14:paraId="2EBEE7A8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Total for 6-10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weeks</w:t>
            </w:r>
            <w:proofErr w:type="spellEnd"/>
          </w:p>
        </w:tc>
        <w:tc>
          <w:tcPr>
            <w:tcW w:w="1701" w:type="dxa"/>
          </w:tcPr>
          <w:p w14:paraId="6CC9F59D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6" w:type="dxa"/>
          </w:tcPr>
          <w:p w14:paraId="1AE08338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</w:tr>
      <w:tr w:rsidR="002A1909" w:rsidRPr="00FC10E5" w14:paraId="40D4C772" w14:textId="77777777" w:rsidTr="002E1887">
        <w:tc>
          <w:tcPr>
            <w:tcW w:w="1551" w:type="dxa"/>
          </w:tcPr>
          <w:p w14:paraId="2EC9D718" w14:textId="77777777" w:rsidR="002A1909" w:rsidRPr="00FC10E5" w:rsidRDefault="002A1909" w:rsidP="002E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509" w:type="dxa"/>
          </w:tcPr>
          <w:p w14:paraId="104D8F36" w14:textId="77777777" w:rsidR="002A1909" w:rsidRDefault="002A1909" w:rsidP="002E1887">
            <w:pPr>
              <w:keepNext/>
              <w:tabs>
                <w:tab w:val="left" w:pos="72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Leçon</w:t>
            </w:r>
            <w:r w:rsidRPr="00FC1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11: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Nous allons maintenant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passer au Vote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Déclarer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solenellement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ou officiellement. 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Exprimer son accord + son </w:t>
            </w:r>
            <w:proofErr w:type="spellStart"/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desaccord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 Intervenir dans le débat. Faire des propositions et réagir à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des propositions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0A7BB5C8" w14:textId="77777777" w:rsidR="002A1909" w:rsidRDefault="002A1909" w:rsidP="002E1887">
            <w:pPr>
              <w:keepNext/>
              <w:tabs>
                <w:tab w:val="left" w:pos="72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Vocabulaire:</w:t>
            </w:r>
            <w:r w:rsidRPr="00BE5567">
              <w:rPr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Exprimer le moment, la période pré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Texte: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Haiti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 trembleme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nt de terre; solidarité  intéressée ou désintéressé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6F95EBF" w14:textId="77777777" w:rsidR="002A1909" w:rsidRDefault="002A1909" w:rsidP="002E1887">
            <w:pPr>
              <w:keepNext/>
              <w:tabs>
                <w:tab w:val="left" w:pos="72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Grammaire: Exprimer l'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anreriorité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onoms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representant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E556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 phrase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67B49BDA" w14:textId="77777777" w:rsidR="002A1909" w:rsidRPr="00FC10E5" w:rsidRDefault="002A1909" w:rsidP="002E1887">
            <w:pPr>
              <w:keepNext/>
              <w:tabs>
                <w:tab w:val="left" w:pos="72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Partir en voyage. Etudiantes en vadrouille. Visionner le vidéo Ça bouge à Bruxelles et réponse aux questions sur la fiche apprenant </w:t>
            </w:r>
            <w:hyperlink r:id="rId13" w:history="1">
              <w:r w:rsidRPr="00FC10E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lang w:val="fr-FR"/>
                </w:rPr>
                <w:t>http://enseigner.tv5monde.com/fle/ca-bouge-bruxelles-niveaux-b1-b2</w:t>
              </w:r>
            </w:hyperlink>
          </w:p>
          <w:p w14:paraId="16CBEB91" w14:textId="77777777" w:rsidR="002A1909" w:rsidRPr="00FC10E5" w:rsidRDefault="002A1909" w:rsidP="002E18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Fiche apprenant: </w:t>
            </w:r>
            <w:hyperlink r:id="rId14" w:history="1">
              <w:r w:rsidRPr="00FC10E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/>
                </w:rPr>
                <w:t>http://enseigner.tv5monde.com/sites/enseigner.tv5monde.com/files/asset/document/cabouge-bruxelles-b1-app.pdf</w:t>
              </w:r>
            </w:hyperlink>
          </w:p>
        </w:tc>
        <w:tc>
          <w:tcPr>
            <w:tcW w:w="1701" w:type="dxa"/>
          </w:tcPr>
          <w:p w14:paraId="2818C656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597D8E9B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41D626FD" w14:textId="77777777" w:rsidTr="002E1887">
        <w:tc>
          <w:tcPr>
            <w:tcW w:w="1551" w:type="dxa"/>
          </w:tcPr>
          <w:p w14:paraId="3DF432E9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509" w:type="dxa"/>
          </w:tcPr>
          <w:p w14:paraId="5C51EDF5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12: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Echange.</w:t>
            </w:r>
            <w:r w:rsidRPr="00BE5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'De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mander de donner ou d'expliquer son point de vue. Introduire, exprimer, caractériser un point de vue (synthè</w:t>
            </w:r>
            <w:r w:rsidRPr="00BE5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E22BDA0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Choisissez votre stratégie. </w:t>
            </w:r>
            <w:proofErr w:type="spellStart"/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lnsister</w:t>
            </w:r>
            <w:proofErr w:type="spellEnd"/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une argumentation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Pré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senter une controverse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5D17300" w14:textId="77777777" w:rsidR="002A1909" w:rsidRPr="001D7423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Exprimer le contraire à l’aide des préfixes.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Autour des médias.</w:t>
            </w:r>
          </w:p>
          <w:p w14:paraId="6F35929A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Texte : Le désarroi des </w:t>
            </w:r>
            <w:r w:rsidRPr="00791ED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Arabes de New </w:t>
            </w:r>
            <w:proofErr w:type="spellStart"/>
            <w:r w:rsidRPr="00791ED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Yorx</w:t>
            </w:r>
            <w:proofErr w:type="spellEnd"/>
          </w:p>
          <w:p w14:paraId="75460259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Eprimer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 conséquence. Simplifier des phrases en utilisant des formes p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articipiales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</w:tcPr>
          <w:p w14:paraId="19D4F976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1A72D15A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3C5A5571" w14:textId="77777777" w:rsidTr="002E1887">
        <w:tc>
          <w:tcPr>
            <w:tcW w:w="1551" w:type="dxa"/>
          </w:tcPr>
          <w:p w14:paraId="4FA281B7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509" w:type="dxa"/>
          </w:tcPr>
          <w:p w14:paraId="28572019" w14:textId="77777777" w:rsidR="002A1909" w:rsidRPr="001D7423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13: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Sché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 argumentatif : confronter des</w:t>
            </w:r>
          </w:p>
          <w:p w14:paraId="31773806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problème 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vue et en faire la synthèse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Construire une argumentation</w:t>
            </w:r>
          </w:p>
          <w:p w14:paraId="45AD08F5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Vocabulaire 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Mots et expressions 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liaison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Caractériser des attitudes.</w:t>
            </w:r>
          </w:p>
          <w:p w14:paraId="1A3D837C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Préparation au DELF B2 : Comment choisir son compagnon de voyage.</w:t>
            </w:r>
          </w:p>
          <w:p w14:paraId="44E9F5C7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Les subordonnés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circonstancielles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Exprimer ma postériorité.</w:t>
            </w:r>
          </w:p>
        </w:tc>
        <w:tc>
          <w:tcPr>
            <w:tcW w:w="1701" w:type="dxa"/>
          </w:tcPr>
          <w:p w14:paraId="5E86A2F1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6E25D49C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28B08549" w14:textId="77777777" w:rsidTr="002E1887">
        <w:tc>
          <w:tcPr>
            <w:tcW w:w="1551" w:type="dxa"/>
          </w:tcPr>
          <w:p w14:paraId="708C91C3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5509" w:type="dxa"/>
          </w:tcPr>
          <w:p w14:paraId="5BC0CB24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TIEP: Consultation et réception des travaux individuels des étudiants.</w:t>
            </w:r>
          </w:p>
          <w:p w14:paraId="0E3E1419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 6</w:t>
            </w:r>
            <w:proofErr w:type="gram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Réaliser</w:t>
            </w:r>
            <w:proofErr w:type="gramEnd"/>
            <w:r w:rsidRPr="00FC10E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un carnet de voyage. Planifier un voyage dans une région française ou francophone.</w:t>
            </w:r>
          </w:p>
        </w:tc>
        <w:tc>
          <w:tcPr>
            <w:tcW w:w="1701" w:type="dxa"/>
          </w:tcPr>
          <w:p w14:paraId="7E95CBC2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6" w:type="dxa"/>
          </w:tcPr>
          <w:p w14:paraId="53B6D905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1909" w:rsidRPr="00FC10E5" w14:paraId="00EB320B" w14:textId="77777777" w:rsidTr="002E1887">
        <w:tc>
          <w:tcPr>
            <w:tcW w:w="1551" w:type="dxa"/>
          </w:tcPr>
          <w:p w14:paraId="16F60DA6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509" w:type="dxa"/>
          </w:tcPr>
          <w:p w14:paraId="787661C2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14: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Présenter des objectifs ou des tâ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Ouvrir une réunion.</w:t>
            </w:r>
            <w:r w:rsidRPr="001D7423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Justifier un choix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rticuler un raisonnement (synthè</w:t>
            </w:r>
            <w:r w:rsidRPr="001D74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7091421D" w14:textId="77777777" w:rsidR="002A1909" w:rsidRPr="008618BB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Attitudes d'interlocuteurs. Caracté</w:t>
            </w: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riser</w:t>
            </w:r>
          </w:p>
          <w:p w14:paraId="0FA24F72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 situations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60CE7418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Grammaire : révision du passé composé, de l’imparfait ; Passé simple.</w:t>
            </w:r>
          </w:p>
        </w:tc>
        <w:tc>
          <w:tcPr>
            <w:tcW w:w="1701" w:type="dxa"/>
          </w:tcPr>
          <w:p w14:paraId="6B48B8F3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5FEC2242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A1909" w:rsidRPr="00FC10E5" w14:paraId="12D1201A" w14:textId="77777777" w:rsidTr="002E1887">
        <w:tc>
          <w:tcPr>
            <w:tcW w:w="1551" w:type="dxa"/>
          </w:tcPr>
          <w:p w14:paraId="59EB915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509" w:type="dxa"/>
          </w:tcPr>
          <w:p w14:paraId="3D3352B5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15</w:t>
            </w:r>
            <w:proofErr w:type="gramStart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co</w:t>
            </w: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ntre argument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8618BB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Réfuter des arguments, un point de vue, une analyse</w:t>
            </w: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74F8AD1D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 la parole, garder la parole. Passer d'un point d un autre (orienter le débat)</w:t>
            </w: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Vers un compromis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031616B1" w14:textId="77777777" w:rsidR="002A1909" w:rsidRDefault="002A1909" w:rsidP="002E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Vocabulaire 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Verbes et expressions pour </w:t>
            </w:r>
            <w:r w:rsidRPr="008618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protester, menacer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8618BB"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Verbes et noms/ la dérivation.</w:t>
            </w:r>
          </w:p>
          <w:p w14:paraId="0171402C" w14:textId="77777777" w:rsidR="002A1909" w:rsidRPr="00FC10E5" w:rsidRDefault="002A1909" w:rsidP="002E18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Grammaire : les propositions temporelles. </w:t>
            </w:r>
          </w:p>
        </w:tc>
        <w:tc>
          <w:tcPr>
            <w:tcW w:w="1701" w:type="dxa"/>
          </w:tcPr>
          <w:p w14:paraId="70B7907B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46" w:type="dxa"/>
          </w:tcPr>
          <w:p w14:paraId="4D2EADDF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909" w:rsidRPr="00FC10E5" w14:paraId="02C3516A" w14:textId="77777777" w:rsidTr="002E1887">
        <w:tc>
          <w:tcPr>
            <w:tcW w:w="1551" w:type="dxa"/>
          </w:tcPr>
          <w:p w14:paraId="7BC941FC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5509" w:type="dxa"/>
          </w:tcPr>
          <w:p w14:paraId="72F557C1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TIEP: Consultation et réception des travaux individuels des étudiants.</w:t>
            </w:r>
          </w:p>
          <w:p w14:paraId="49348704" w14:textId="77777777" w:rsidR="002A1909" w:rsidRPr="00FC10E5" w:rsidRDefault="002A1909" w:rsidP="002E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TIE 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texte à discuter </w:t>
            </w:r>
            <w:r w:rsidRPr="008618B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La Charte des droits </w:t>
            </w:r>
            <w:r w:rsidRPr="008618B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 l'enfant a 20 ans»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C10E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FC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Document : Parler franc. Civilisation : Toussaint Louverture, le père de l’indépendance </w:t>
            </w:r>
            <w:proofErr w:type="spellStart"/>
            <w:r w:rsidRPr="00FC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haitienne</w:t>
            </w:r>
            <w:proofErr w:type="spellEnd"/>
            <w:r w:rsidRPr="00FC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.</w:t>
            </w:r>
          </w:p>
        </w:tc>
        <w:tc>
          <w:tcPr>
            <w:tcW w:w="1701" w:type="dxa"/>
          </w:tcPr>
          <w:p w14:paraId="7F2C80B0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Align w:val="center"/>
          </w:tcPr>
          <w:p w14:paraId="6951D0C7" w14:textId="77777777" w:rsidR="002A1909" w:rsidRPr="00FC10E5" w:rsidRDefault="002A1909" w:rsidP="002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1909" w:rsidRPr="00FC10E5" w14:paraId="5D42E558" w14:textId="77777777" w:rsidTr="002E1887">
        <w:trPr>
          <w:trHeight w:val="420"/>
        </w:trPr>
        <w:tc>
          <w:tcPr>
            <w:tcW w:w="1551" w:type="dxa"/>
          </w:tcPr>
          <w:p w14:paraId="1A17114C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Module Control 3</w:t>
            </w:r>
          </w:p>
        </w:tc>
        <w:tc>
          <w:tcPr>
            <w:tcW w:w="5509" w:type="dxa"/>
          </w:tcPr>
          <w:p w14:paraId="01FF5686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for 11-15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weeks</w:t>
            </w:r>
            <w:proofErr w:type="spellEnd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701" w:type="dxa"/>
          </w:tcPr>
          <w:p w14:paraId="3BA708DA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6" w:type="dxa"/>
          </w:tcPr>
          <w:p w14:paraId="120B798E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</w:tr>
      <w:tr w:rsidR="002A1909" w:rsidRPr="00FC10E5" w14:paraId="26609433" w14:textId="77777777" w:rsidTr="002E1887">
        <w:tc>
          <w:tcPr>
            <w:tcW w:w="1551" w:type="dxa"/>
          </w:tcPr>
          <w:p w14:paraId="6A6559FA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Total </w:t>
            </w:r>
          </w:p>
        </w:tc>
        <w:tc>
          <w:tcPr>
            <w:tcW w:w="5509" w:type="dxa"/>
          </w:tcPr>
          <w:p w14:paraId="4D39B312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for 1-15 </w:t>
            </w:r>
            <w:proofErr w:type="spellStart"/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weeks</w:t>
            </w:r>
            <w:proofErr w:type="spellEnd"/>
          </w:p>
        </w:tc>
        <w:tc>
          <w:tcPr>
            <w:tcW w:w="1701" w:type="dxa"/>
          </w:tcPr>
          <w:p w14:paraId="39979EEB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446" w:type="dxa"/>
          </w:tcPr>
          <w:p w14:paraId="08B86DFF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</w:tr>
      <w:tr w:rsidR="002A1909" w:rsidRPr="00FC10E5" w14:paraId="3AC83985" w14:textId="77777777" w:rsidTr="002E1887">
        <w:tc>
          <w:tcPr>
            <w:tcW w:w="1551" w:type="dxa"/>
          </w:tcPr>
          <w:p w14:paraId="622223B8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FC10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Examination</w:t>
            </w:r>
            <w:proofErr w:type="spellEnd"/>
          </w:p>
        </w:tc>
        <w:tc>
          <w:tcPr>
            <w:tcW w:w="5509" w:type="dxa"/>
          </w:tcPr>
          <w:p w14:paraId="52C136B7" w14:textId="77777777" w:rsidR="002A1909" w:rsidRPr="00FC10E5" w:rsidRDefault="002A1909" w:rsidP="002E18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595CE165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6" w:type="dxa"/>
          </w:tcPr>
          <w:p w14:paraId="5B3FD481" w14:textId="77777777" w:rsidR="002A1909" w:rsidRPr="00FC10E5" w:rsidRDefault="002A1909" w:rsidP="002E18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10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</w:tr>
    </w:tbl>
    <w:p w14:paraId="2E53894C" w14:textId="77777777" w:rsidR="002A1909" w:rsidRPr="00FC10E5" w:rsidRDefault="002A1909" w:rsidP="002A1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C6E440" w14:textId="77777777" w:rsidR="002A1909" w:rsidRPr="00FC10E5" w:rsidRDefault="002A1909" w:rsidP="002A190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A2F5B91" w14:textId="77777777" w:rsidR="002A1909" w:rsidRPr="00FC10E5" w:rsidRDefault="002A1909" w:rsidP="002A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C10E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FC10E5">
        <w:rPr>
          <w:rFonts w:ascii="Times New Roman" w:hAnsi="Times New Roman" w:cs="Times New Roman"/>
          <w:sz w:val="24"/>
          <w:szCs w:val="24"/>
        </w:rPr>
        <w:tab/>
      </w:r>
      <w:r w:rsidRPr="00FC10E5">
        <w:rPr>
          <w:rFonts w:ascii="Times New Roman" w:hAnsi="Times New Roman" w:cs="Times New Roman"/>
          <w:sz w:val="24"/>
          <w:szCs w:val="24"/>
        </w:rPr>
        <w:tab/>
      </w:r>
      <w:r w:rsidRPr="00FC10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FC10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10E5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FC10E5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15D8AE3C" w14:textId="77777777" w:rsidR="002A1909" w:rsidRPr="00FC10E5" w:rsidRDefault="002A1909" w:rsidP="002A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0DE22" w14:textId="77777777" w:rsidR="002A1909" w:rsidRPr="00FC10E5" w:rsidRDefault="002A1909" w:rsidP="002A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0E5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FC1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689E2" w14:textId="77777777" w:rsidR="002A1909" w:rsidRPr="00FC10E5" w:rsidRDefault="002A1909" w:rsidP="002A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C10E5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FC10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FC10E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FC10E5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50945A2C" w14:textId="77777777" w:rsidR="002A1909" w:rsidRPr="00FC10E5" w:rsidRDefault="002A1909" w:rsidP="002A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4373A" w14:textId="77777777" w:rsidR="002A1909" w:rsidRPr="00FC10E5" w:rsidRDefault="002A1909" w:rsidP="002A19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E5567">
        <w:rPr>
          <w:rFonts w:ascii="Times New Roman" w:hAnsi="Times New Roman" w:cs="Times New Roman"/>
          <w:sz w:val="24"/>
          <w:szCs w:val="24"/>
        </w:rPr>
        <w:t xml:space="preserve">Профессор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E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567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BE5567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47D7A5D4" w14:textId="77777777" w:rsidR="002A1909" w:rsidRPr="00FC10E5" w:rsidRDefault="002A1909" w:rsidP="002A19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7019639" w14:textId="77777777" w:rsidR="002A1909" w:rsidRPr="00FC10E5" w:rsidRDefault="002A1909" w:rsidP="002A19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2ECEB3D" w14:textId="77777777" w:rsidR="002A1909" w:rsidRPr="00FC10E5" w:rsidRDefault="002A1909" w:rsidP="002A19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6095787" w14:textId="77777777" w:rsidR="002A1909" w:rsidRDefault="002A1909" w:rsidP="002A1909"/>
    <w:p w14:paraId="0F6FC41E" w14:textId="77777777" w:rsidR="00DC4569" w:rsidRDefault="00DC4569"/>
    <w:sectPr w:rsidR="00DC4569" w:rsidSect="002E188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rzana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15087"/>
    <w:multiLevelType w:val="hybridMultilevel"/>
    <w:tmpl w:val="1C2E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47BC4754"/>
    <w:lvl w:ilvl="0" w:tplc="BE26344C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09"/>
    <w:rsid w:val="002A1909"/>
    <w:rsid w:val="002E1887"/>
    <w:rsid w:val="004901E8"/>
    <w:rsid w:val="006134F1"/>
    <w:rsid w:val="009978CE"/>
    <w:rsid w:val="00AE7DDD"/>
    <w:rsid w:val="00C8082D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412D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09"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90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09"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90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seigner.tv5monde.com/fle/la-politesse" TargetMode="External"/><Relationship Id="rId12" Type="http://schemas.openxmlformats.org/officeDocument/2006/relationships/hyperlink" Target="http://enseigner.tv5monde.com/sites/enseigner.tv5monde.com/files/asset/document/votrelangue_politesse_app.pdf" TargetMode="External"/><Relationship Id="rId13" Type="http://schemas.openxmlformats.org/officeDocument/2006/relationships/hyperlink" Target="http://enseigner.tv5monde.com/fle/ca-bouge-bruxelles-niveaux-b1-b2" TargetMode="External"/><Relationship Id="rId14" Type="http://schemas.openxmlformats.org/officeDocument/2006/relationships/hyperlink" Target="http://enseigner.tv5monde.com/sites/enseigner.tv5monde.com/files/asset/document/cabouge-bruxelles-b1-app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seigner.tv5monde.com/" TargetMode="External"/><Relationship Id="rId7" Type="http://schemas.openxmlformats.org/officeDocument/2006/relationships/hyperlink" Target="http://www.francaisfacile.com" TargetMode="External"/><Relationship Id="rId8" Type="http://schemas.openxmlformats.org/officeDocument/2006/relationships/hyperlink" Target="mailto:bakitov77aitkali@mail.ru" TargetMode="External"/><Relationship Id="rId9" Type="http://schemas.openxmlformats.org/officeDocument/2006/relationships/hyperlink" Target="http://enseigner.tv5monde.com/fle/herman-van-rompuy-president-du-conseil-europeen-2009-2014" TargetMode="External"/><Relationship Id="rId10" Type="http://schemas.openxmlformats.org/officeDocument/2006/relationships/hyperlink" Target="http://enseigner.tv5monde.com/sites/enseigner.tv5monde.com/files/asset/document/bareurope-vanrompuy-b1-app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2224</Words>
  <Characters>12680</Characters>
  <Application>Microsoft Macintosh Word</Application>
  <DocSecurity>0</DocSecurity>
  <Lines>105</Lines>
  <Paragraphs>29</Paragraphs>
  <ScaleCrop>false</ScaleCrop>
  <Company/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2020-01-19T18:18:00Z</dcterms:created>
  <dcterms:modified xsi:type="dcterms:W3CDTF">2020-01-19T18:47:00Z</dcterms:modified>
</cp:coreProperties>
</file>